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7F4" w:rsidRPr="006917F4" w:rsidRDefault="006917F4" w:rsidP="006917F4">
      <w:pPr>
        <w:pStyle w:val="a3"/>
        <w:spacing w:after="300"/>
        <w:jc w:val="center"/>
        <w:textAlignment w:val="baseline"/>
        <w:rPr>
          <w:rFonts w:eastAsiaTheme="minorHAnsi"/>
          <w:sz w:val="28"/>
          <w:szCs w:val="28"/>
          <w:lang w:eastAsia="en-US"/>
        </w:rPr>
      </w:pPr>
      <w:r w:rsidRPr="006917F4">
        <w:rPr>
          <w:rFonts w:eastAsiaTheme="minorHAnsi"/>
          <w:b/>
          <w:sz w:val="28"/>
          <w:szCs w:val="28"/>
          <w:lang w:eastAsia="en-US"/>
        </w:rPr>
        <w:t>Памятка по пожарной</w:t>
      </w:r>
      <w:r w:rsidRPr="006917F4">
        <w:rPr>
          <w:rFonts w:eastAsiaTheme="minorHAnsi"/>
          <w:b/>
          <w:sz w:val="28"/>
          <w:szCs w:val="28"/>
          <w:lang w:eastAsia="en-US"/>
        </w:rPr>
        <w:t xml:space="preserve"> безопасности перед Новым годом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917F4" w:rsidRPr="006917F4" w:rsidRDefault="006917F4" w:rsidP="006917F4">
      <w:pPr>
        <w:pStyle w:val="a3"/>
        <w:spacing w:after="300"/>
        <w:textAlignment w:val="baseline"/>
        <w:rPr>
          <w:rFonts w:eastAsiaTheme="minorHAnsi"/>
          <w:sz w:val="28"/>
          <w:szCs w:val="28"/>
          <w:u w:val="single"/>
          <w:lang w:eastAsia="en-US"/>
        </w:rPr>
      </w:pPr>
      <w:r w:rsidRPr="006917F4">
        <w:rPr>
          <w:rFonts w:eastAsiaTheme="minorHAnsi"/>
          <w:sz w:val="28"/>
          <w:szCs w:val="28"/>
          <w:lang w:eastAsia="en-US"/>
        </w:rPr>
        <w:t>С приближением Нового года увеличивается риск возникновения пожаров из-за использования различных новогодних атрибутов: гирлянд, свечей, елок и фейерверков. Чтобы избежать неприятностей и обеспечить безопасность, сл</w:t>
      </w:r>
      <w:r w:rsidRPr="006917F4">
        <w:rPr>
          <w:rFonts w:eastAsiaTheme="minorHAnsi"/>
          <w:sz w:val="28"/>
          <w:szCs w:val="28"/>
          <w:lang w:eastAsia="en-US"/>
        </w:rPr>
        <w:t>едуйте следующим рекомендациям:</w:t>
      </w:r>
    </w:p>
    <w:p w:rsidR="006917F4" w:rsidRPr="006917F4" w:rsidRDefault="006917F4" w:rsidP="006917F4">
      <w:pPr>
        <w:pStyle w:val="a3"/>
        <w:spacing w:after="300"/>
        <w:textAlignment w:val="baseline"/>
        <w:rPr>
          <w:rFonts w:eastAsiaTheme="minorHAnsi"/>
          <w:sz w:val="28"/>
          <w:szCs w:val="28"/>
          <w:u w:val="single"/>
          <w:lang w:eastAsia="en-US"/>
        </w:rPr>
      </w:pPr>
      <w:r w:rsidRPr="006917F4">
        <w:rPr>
          <w:rFonts w:eastAsiaTheme="minorHAnsi"/>
          <w:sz w:val="28"/>
          <w:szCs w:val="28"/>
          <w:u w:val="single"/>
          <w:lang w:eastAsia="en-US"/>
        </w:rPr>
        <w:t>1. Устан</w:t>
      </w:r>
      <w:r w:rsidRPr="006917F4">
        <w:rPr>
          <w:rFonts w:eastAsiaTheme="minorHAnsi"/>
          <w:sz w:val="28"/>
          <w:szCs w:val="28"/>
          <w:u w:val="single"/>
          <w:lang w:eastAsia="en-US"/>
        </w:rPr>
        <w:t>овка новогодней елки</w:t>
      </w:r>
    </w:p>
    <w:p w:rsidR="006917F4" w:rsidRPr="006917F4" w:rsidRDefault="006917F4" w:rsidP="006917F4">
      <w:pPr>
        <w:pStyle w:val="a3"/>
        <w:spacing w:after="300"/>
        <w:textAlignment w:val="baseline"/>
        <w:rPr>
          <w:rFonts w:eastAsiaTheme="minorHAnsi"/>
          <w:sz w:val="28"/>
          <w:szCs w:val="28"/>
          <w:lang w:eastAsia="en-US"/>
        </w:rPr>
      </w:pPr>
      <w:r w:rsidRPr="006917F4">
        <w:rPr>
          <w:rFonts w:eastAsiaTheme="minorHAnsi"/>
          <w:sz w:val="28"/>
          <w:szCs w:val="28"/>
          <w:lang w:eastAsia="en-US"/>
        </w:rPr>
        <w:t>Выбор места: Устанавливайте елку вдали от отопительных приборов, каминов и открытых источников огня.</w:t>
      </w:r>
    </w:p>
    <w:p w:rsidR="006917F4" w:rsidRPr="006917F4" w:rsidRDefault="006917F4" w:rsidP="006917F4">
      <w:pPr>
        <w:pStyle w:val="a3"/>
        <w:spacing w:after="300"/>
        <w:textAlignment w:val="baseline"/>
        <w:rPr>
          <w:rFonts w:eastAsiaTheme="minorHAnsi"/>
          <w:sz w:val="28"/>
          <w:szCs w:val="28"/>
          <w:lang w:eastAsia="en-US"/>
        </w:rPr>
      </w:pPr>
      <w:r w:rsidRPr="006917F4">
        <w:rPr>
          <w:rFonts w:eastAsiaTheme="minorHAnsi"/>
          <w:sz w:val="28"/>
          <w:szCs w:val="28"/>
          <w:lang w:eastAsia="en-US"/>
        </w:rPr>
        <w:t>Сухие елки: Если у вас натуральная елка, следите за ее состоянием. Сухие ветки легко воспламеняются. Регулярно поливайте елку, чтобы она оставалась свежей.</w:t>
      </w:r>
    </w:p>
    <w:p w:rsidR="006917F4" w:rsidRPr="006917F4" w:rsidRDefault="006917F4" w:rsidP="006917F4">
      <w:pPr>
        <w:pStyle w:val="a3"/>
        <w:spacing w:after="300"/>
        <w:textAlignment w:val="baseline"/>
        <w:rPr>
          <w:rFonts w:eastAsiaTheme="minorHAnsi"/>
          <w:sz w:val="28"/>
          <w:szCs w:val="28"/>
          <w:u w:val="single"/>
          <w:lang w:eastAsia="en-US"/>
        </w:rPr>
      </w:pPr>
      <w:r w:rsidRPr="006917F4">
        <w:rPr>
          <w:rFonts w:eastAsiaTheme="minorHAnsi"/>
          <w:sz w:val="28"/>
          <w:szCs w:val="28"/>
          <w:u w:val="single"/>
          <w:lang w:eastAsia="en-US"/>
        </w:rPr>
        <w:t>2. Испо</w:t>
      </w:r>
      <w:r w:rsidRPr="006917F4">
        <w:rPr>
          <w:rFonts w:eastAsiaTheme="minorHAnsi"/>
          <w:sz w:val="28"/>
          <w:szCs w:val="28"/>
          <w:u w:val="single"/>
          <w:lang w:eastAsia="en-US"/>
        </w:rPr>
        <w:t>льзование электрических гирлянд</w:t>
      </w:r>
    </w:p>
    <w:p w:rsidR="006917F4" w:rsidRPr="006917F4" w:rsidRDefault="006917F4" w:rsidP="006917F4">
      <w:pPr>
        <w:pStyle w:val="a3"/>
        <w:spacing w:after="300"/>
        <w:textAlignment w:val="baseline"/>
        <w:rPr>
          <w:rFonts w:eastAsiaTheme="minorHAnsi"/>
          <w:sz w:val="28"/>
          <w:szCs w:val="28"/>
          <w:lang w:eastAsia="en-US"/>
        </w:rPr>
      </w:pPr>
      <w:r w:rsidRPr="006917F4">
        <w:rPr>
          <w:rFonts w:eastAsiaTheme="minorHAnsi"/>
          <w:sz w:val="28"/>
          <w:szCs w:val="28"/>
          <w:lang w:eastAsia="en-US"/>
        </w:rPr>
        <w:t>Качество гирлянд: Используйте только сертифицированные гирлянды с защитой от перегрева. Проверяйте их на наличие повреждений.</w:t>
      </w:r>
    </w:p>
    <w:p w:rsidR="006917F4" w:rsidRPr="006917F4" w:rsidRDefault="006917F4" w:rsidP="006917F4">
      <w:pPr>
        <w:pStyle w:val="a3"/>
        <w:spacing w:after="300"/>
        <w:textAlignment w:val="baseline"/>
        <w:rPr>
          <w:rFonts w:eastAsiaTheme="minorHAnsi"/>
          <w:sz w:val="28"/>
          <w:szCs w:val="28"/>
          <w:lang w:eastAsia="en-US"/>
        </w:rPr>
      </w:pPr>
      <w:r w:rsidRPr="006917F4">
        <w:rPr>
          <w:rFonts w:eastAsiaTheme="minorHAnsi"/>
          <w:sz w:val="28"/>
          <w:szCs w:val="28"/>
          <w:lang w:eastAsia="en-US"/>
        </w:rPr>
        <w:t>Не оставляйте включенными: Не оставляйте гирлянды включенными на ночь или в отсутствие людей.</w:t>
      </w:r>
    </w:p>
    <w:p w:rsidR="006917F4" w:rsidRPr="006917F4" w:rsidRDefault="006917F4" w:rsidP="006917F4">
      <w:pPr>
        <w:pStyle w:val="a3"/>
        <w:spacing w:after="300"/>
        <w:textAlignment w:val="baseline"/>
        <w:rPr>
          <w:rFonts w:eastAsiaTheme="minorHAnsi"/>
          <w:sz w:val="28"/>
          <w:szCs w:val="28"/>
          <w:u w:val="single"/>
          <w:lang w:eastAsia="en-US"/>
        </w:rPr>
      </w:pPr>
      <w:r w:rsidRPr="006917F4">
        <w:rPr>
          <w:rFonts w:eastAsiaTheme="minorHAnsi"/>
          <w:sz w:val="28"/>
          <w:szCs w:val="28"/>
          <w:u w:val="single"/>
          <w:lang w:eastAsia="en-US"/>
        </w:rPr>
        <w:t>3</w:t>
      </w:r>
      <w:r w:rsidRPr="006917F4">
        <w:rPr>
          <w:rFonts w:eastAsiaTheme="minorHAnsi"/>
          <w:sz w:val="28"/>
          <w:szCs w:val="28"/>
          <w:u w:val="single"/>
          <w:lang w:eastAsia="en-US"/>
        </w:rPr>
        <w:t>. Свечи и другие источники огня</w:t>
      </w:r>
    </w:p>
    <w:p w:rsidR="006917F4" w:rsidRPr="006917F4" w:rsidRDefault="006917F4" w:rsidP="006917F4">
      <w:pPr>
        <w:pStyle w:val="a3"/>
        <w:spacing w:after="300"/>
        <w:textAlignment w:val="baseline"/>
        <w:rPr>
          <w:rFonts w:eastAsiaTheme="minorHAnsi"/>
          <w:sz w:val="28"/>
          <w:szCs w:val="28"/>
          <w:lang w:eastAsia="en-US"/>
        </w:rPr>
      </w:pPr>
      <w:r w:rsidRPr="006917F4">
        <w:rPr>
          <w:rFonts w:eastAsiaTheme="minorHAnsi"/>
          <w:sz w:val="28"/>
          <w:szCs w:val="28"/>
          <w:lang w:eastAsia="en-US"/>
        </w:rPr>
        <w:t>Безопасное использование: Если используете свечи, ставьте их на устойчивые подставки вдали от легковоспламеняющихся материалов.</w:t>
      </w:r>
    </w:p>
    <w:p w:rsidR="006917F4" w:rsidRPr="006917F4" w:rsidRDefault="006917F4" w:rsidP="006917F4">
      <w:pPr>
        <w:pStyle w:val="a3"/>
        <w:spacing w:after="300"/>
        <w:textAlignment w:val="baseline"/>
        <w:rPr>
          <w:rFonts w:eastAsiaTheme="minorHAnsi"/>
          <w:sz w:val="28"/>
          <w:szCs w:val="28"/>
          <w:lang w:eastAsia="en-US"/>
        </w:rPr>
      </w:pPr>
      <w:r w:rsidRPr="006917F4">
        <w:rPr>
          <w:rFonts w:eastAsiaTheme="minorHAnsi"/>
          <w:sz w:val="28"/>
          <w:szCs w:val="28"/>
          <w:lang w:eastAsia="en-US"/>
        </w:rPr>
        <w:t>Не оставляйте без присмотра: Никогда не оставляйте горящие свечи без присмотра, особенно вблизи елки или других украшений.</w:t>
      </w:r>
    </w:p>
    <w:p w:rsidR="006917F4" w:rsidRPr="006917F4" w:rsidRDefault="006917F4" w:rsidP="006917F4">
      <w:pPr>
        <w:pStyle w:val="a3"/>
        <w:spacing w:after="300"/>
        <w:textAlignment w:val="baseline"/>
        <w:rPr>
          <w:rFonts w:eastAsiaTheme="minorHAnsi"/>
          <w:sz w:val="28"/>
          <w:szCs w:val="28"/>
          <w:u w:val="single"/>
          <w:lang w:eastAsia="en-US"/>
        </w:rPr>
      </w:pPr>
      <w:r w:rsidRPr="006917F4">
        <w:rPr>
          <w:rFonts w:eastAsiaTheme="minorHAnsi"/>
          <w:sz w:val="28"/>
          <w:szCs w:val="28"/>
          <w:u w:val="single"/>
          <w:lang w:eastAsia="en-US"/>
        </w:rPr>
        <w:t>4. Фейерверки и петарды</w:t>
      </w:r>
    </w:p>
    <w:p w:rsidR="006917F4" w:rsidRPr="006917F4" w:rsidRDefault="006917F4" w:rsidP="006917F4">
      <w:pPr>
        <w:pStyle w:val="a3"/>
        <w:spacing w:after="300"/>
        <w:textAlignment w:val="baseline"/>
        <w:rPr>
          <w:rFonts w:eastAsiaTheme="minorHAnsi"/>
          <w:sz w:val="28"/>
          <w:szCs w:val="28"/>
          <w:lang w:eastAsia="en-US"/>
        </w:rPr>
      </w:pPr>
      <w:r w:rsidRPr="006917F4">
        <w:rPr>
          <w:rFonts w:eastAsiaTheme="minorHAnsi"/>
          <w:sz w:val="28"/>
          <w:szCs w:val="28"/>
          <w:lang w:eastAsia="en-US"/>
        </w:rPr>
        <w:t>Соблюдение правил: Используйте только сертифицированные пиротехнические изделия и следуйте инструкциям по их безопасному использованию.</w:t>
      </w:r>
    </w:p>
    <w:p w:rsidR="006917F4" w:rsidRPr="006917F4" w:rsidRDefault="006917F4" w:rsidP="006917F4">
      <w:pPr>
        <w:pStyle w:val="a3"/>
        <w:spacing w:after="300"/>
        <w:textAlignment w:val="baseline"/>
        <w:rPr>
          <w:rFonts w:eastAsiaTheme="minorHAnsi"/>
          <w:sz w:val="28"/>
          <w:szCs w:val="28"/>
          <w:lang w:eastAsia="en-US"/>
        </w:rPr>
      </w:pPr>
      <w:r w:rsidRPr="006917F4">
        <w:rPr>
          <w:rFonts w:eastAsiaTheme="minorHAnsi"/>
          <w:sz w:val="28"/>
          <w:szCs w:val="28"/>
          <w:lang w:eastAsia="en-US"/>
        </w:rPr>
        <w:t>Безопасное расстояние: Запускайте фейерверки на безопасном расстоянии от зданий и людей.</w:t>
      </w:r>
    </w:p>
    <w:p w:rsidR="006917F4" w:rsidRPr="006917F4" w:rsidRDefault="006917F4" w:rsidP="006917F4">
      <w:pPr>
        <w:pStyle w:val="a3"/>
        <w:spacing w:after="300"/>
        <w:textAlignment w:val="baseline"/>
        <w:rPr>
          <w:rFonts w:eastAsiaTheme="minorHAnsi"/>
          <w:sz w:val="28"/>
          <w:szCs w:val="28"/>
          <w:u w:val="single"/>
          <w:lang w:eastAsia="en-US"/>
        </w:rPr>
      </w:pPr>
      <w:r w:rsidRPr="006917F4">
        <w:rPr>
          <w:rFonts w:eastAsiaTheme="minorHAnsi"/>
          <w:sz w:val="28"/>
          <w:szCs w:val="28"/>
          <w:u w:val="single"/>
          <w:lang w:eastAsia="en-US"/>
        </w:rPr>
        <w:t>5. Пожарная безопасность в доме</w:t>
      </w:r>
    </w:p>
    <w:p w:rsidR="006917F4" w:rsidRPr="006917F4" w:rsidRDefault="006917F4" w:rsidP="006917F4">
      <w:pPr>
        <w:pStyle w:val="a3"/>
        <w:spacing w:after="300"/>
        <w:textAlignment w:val="baseline"/>
        <w:rPr>
          <w:rFonts w:eastAsiaTheme="minorHAnsi"/>
          <w:sz w:val="28"/>
          <w:szCs w:val="28"/>
          <w:lang w:eastAsia="en-US"/>
        </w:rPr>
      </w:pPr>
      <w:r w:rsidRPr="006917F4">
        <w:rPr>
          <w:rFonts w:eastAsiaTheme="minorHAnsi"/>
          <w:sz w:val="28"/>
          <w:szCs w:val="28"/>
          <w:lang w:eastAsia="en-US"/>
        </w:rPr>
        <w:t xml:space="preserve">Проверка пожарных </w:t>
      </w:r>
      <w:proofErr w:type="spellStart"/>
      <w:r w:rsidRPr="006917F4">
        <w:rPr>
          <w:rFonts w:eastAsiaTheme="minorHAnsi"/>
          <w:sz w:val="28"/>
          <w:szCs w:val="28"/>
          <w:lang w:eastAsia="en-US"/>
        </w:rPr>
        <w:t>извещателей</w:t>
      </w:r>
      <w:proofErr w:type="spellEnd"/>
      <w:r w:rsidRPr="006917F4">
        <w:rPr>
          <w:rFonts w:eastAsiaTheme="minorHAnsi"/>
          <w:sz w:val="28"/>
          <w:szCs w:val="28"/>
          <w:lang w:eastAsia="en-US"/>
        </w:rPr>
        <w:t xml:space="preserve">: Убедитесь, что все дымовые </w:t>
      </w:r>
      <w:proofErr w:type="spellStart"/>
      <w:r w:rsidRPr="006917F4">
        <w:rPr>
          <w:rFonts w:eastAsiaTheme="minorHAnsi"/>
          <w:sz w:val="28"/>
          <w:szCs w:val="28"/>
          <w:lang w:eastAsia="en-US"/>
        </w:rPr>
        <w:t>извещатели</w:t>
      </w:r>
      <w:proofErr w:type="spellEnd"/>
      <w:r w:rsidRPr="006917F4">
        <w:rPr>
          <w:rFonts w:eastAsiaTheme="minorHAnsi"/>
          <w:sz w:val="28"/>
          <w:szCs w:val="28"/>
          <w:lang w:eastAsia="en-US"/>
        </w:rPr>
        <w:t xml:space="preserve"> работают и имеют свежие батареи.</w:t>
      </w:r>
    </w:p>
    <w:p w:rsidR="006917F4" w:rsidRPr="006917F4" w:rsidRDefault="006917F4" w:rsidP="006917F4">
      <w:pPr>
        <w:pStyle w:val="a3"/>
        <w:spacing w:after="300"/>
        <w:textAlignment w:val="baseline"/>
        <w:rPr>
          <w:rFonts w:eastAsiaTheme="minorHAnsi"/>
          <w:sz w:val="28"/>
          <w:szCs w:val="28"/>
          <w:lang w:eastAsia="en-US"/>
        </w:rPr>
      </w:pPr>
      <w:r w:rsidRPr="006917F4">
        <w:rPr>
          <w:rFonts w:eastAsiaTheme="minorHAnsi"/>
          <w:sz w:val="28"/>
          <w:szCs w:val="28"/>
          <w:lang w:eastAsia="en-US"/>
        </w:rPr>
        <w:lastRenderedPageBreak/>
        <w:t>План эвакуации: Разработайте план эвакуации на случай пожара и ознакомьте с ним всех членов семьи.</w:t>
      </w:r>
    </w:p>
    <w:p w:rsidR="006917F4" w:rsidRPr="006917F4" w:rsidRDefault="006917F4" w:rsidP="006917F4">
      <w:pPr>
        <w:pStyle w:val="a3"/>
        <w:spacing w:after="300"/>
        <w:textAlignment w:val="baseline"/>
        <w:rPr>
          <w:rFonts w:eastAsiaTheme="minorHAnsi"/>
          <w:sz w:val="28"/>
          <w:szCs w:val="28"/>
          <w:u w:val="single"/>
          <w:lang w:eastAsia="en-US"/>
        </w:rPr>
      </w:pPr>
      <w:r w:rsidRPr="006917F4">
        <w:rPr>
          <w:rFonts w:eastAsiaTheme="minorHAnsi"/>
          <w:sz w:val="28"/>
          <w:szCs w:val="28"/>
          <w:u w:val="single"/>
          <w:lang w:eastAsia="en-US"/>
        </w:rPr>
        <w:t>6. Обучение детей</w:t>
      </w:r>
    </w:p>
    <w:p w:rsidR="006917F4" w:rsidRPr="006917F4" w:rsidRDefault="006917F4" w:rsidP="006917F4">
      <w:pPr>
        <w:pStyle w:val="a3"/>
        <w:spacing w:after="300"/>
        <w:textAlignment w:val="baseline"/>
        <w:rPr>
          <w:rFonts w:eastAsiaTheme="minorHAnsi"/>
          <w:sz w:val="28"/>
          <w:szCs w:val="28"/>
          <w:lang w:eastAsia="en-US"/>
        </w:rPr>
      </w:pPr>
      <w:r w:rsidRPr="006917F4">
        <w:rPr>
          <w:rFonts w:eastAsiaTheme="minorHAnsi"/>
          <w:sz w:val="28"/>
          <w:szCs w:val="28"/>
          <w:lang w:eastAsia="en-US"/>
        </w:rPr>
        <w:t>Объясните правила: Проведите беседу с детьми о правилах пожарной безопасности, особенно о том, как вести себя в случае возникновения пожара.</w:t>
      </w:r>
    </w:p>
    <w:p w:rsidR="006917F4" w:rsidRPr="006917F4" w:rsidRDefault="006917F4" w:rsidP="006917F4">
      <w:pPr>
        <w:pStyle w:val="a3"/>
        <w:spacing w:after="300"/>
        <w:textAlignment w:val="baseline"/>
        <w:rPr>
          <w:rFonts w:eastAsiaTheme="minorHAnsi"/>
          <w:sz w:val="28"/>
          <w:szCs w:val="28"/>
          <w:u w:val="single"/>
          <w:lang w:eastAsia="en-US"/>
        </w:rPr>
      </w:pPr>
      <w:bookmarkStart w:id="0" w:name="_GoBack"/>
      <w:r w:rsidRPr="006917F4">
        <w:rPr>
          <w:rFonts w:eastAsiaTheme="minorHAnsi"/>
          <w:sz w:val="28"/>
          <w:szCs w:val="28"/>
          <w:u w:val="single"/>
          <w:lang w:eastAsia="en-US"/>
        </w:rPr>
        <w:t>7</w:t>
      </w:r>
      <w:r w:rsidRPr="006917F4">
        <w:rPr>
          <w:rFonts w:eastAsiaTheme="minorHAnsi"/>
          <w:sz w:val="28"/>
          <w:szCs w:val="28"/>
          <w:u w:val="single"/>
          <w:lang w:eastAsia="en-US"/>
        </w:rPr>
        <w:t>. Наличие средств пожаротушения</w:t>
      </w:r>
    </w:p>
    <w:bookmarkEnd w:id="0"/>
    <w:p w:rsidR="006917F4" w:rsidRPr="006917F4" w:rsidRDefault="006917F4" w:rsidP="006917F4">
      <w:pPr>
        <w:pStyle w:val="a3"/>
        <w:spacing w:after="300"/>
        <w:textAlignment w:val="baseline"/>
        <w:rPr>
          <w:rFonts w:eastAsiaTheme="minorHAnsi"/>
          <w:sz w:val="28"/>
          <w:szCs w:val="28"/>
          <w:lang w:eastAsia="en-US"/>
        </w:rPr>
      </w:pPr>
      <w:r w:rsidRPr="006917F4">
        <w:rPr>
          <w:rFonts w:eastAsiaTheme="minorHAnsi"/>
          <w:sz w:val="28"/>
          <w:szCs w:val="28"/>
          <w:lang w:eastAsia="en-US"/>
        </w:rPr>
        <w:t>Огнетушители: Убедитесь, что в доме есть работающие огнетушители, и все члены семьи знают, как ими пользоваться.</w:t>
      </w:r>
    </w:p>
    <w:p w:rsidR="006917F4" w:rsidRPr="006917F4" w:rsidRDefault="006917F4" w:rsidP="006917F4">
      <w:pPr>
        <w:pStyle w:val="a3"/>
        <w:spacing w:after="300"/>
        <w:textAlignment w:val="baseline"/>
        <w:rPr>
          <w:rFonts w:eastAsiaTheme="minorHAnsi"/>
          <w:sz w:val="28"/>
          <w:szCs w:val="28"/>
          <w:lang w:eastAsia="en-US"/>
        </w:rPr>
      </w:pPr>
    </w:p>
    <w:p w:rsidR="002F0CB8" w:rsidRPr="006917F4" w:rsidRDefault="006917F4" w:rsidP="006917F4">
      <w:pPr>
        <w:pStyle w:val="a3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  <w:u w:val="single"/>
        </w:rPr>
      </w:pPr>
      <w:r w:rsidRPr="006917F4">
        <w:rPr>
          <w:rFonts w:eastAsiaTheme="minorHAnsi"/>
          <w:sz w:val="28"/>
          <w:szCs w:val="28"/>
          <w:u w:val="single"/>
          <w:lang w:eastAsia="en-US"/>
        </w:rPr>
        <w:t>Соблюдение этих простых правил поможет вам встретить Новый год в безопасности и избежать неприятных ситуаций. Пусть праздники принесут только радость и счастье!</w:t>
      </w:r>
    </w:p>
    <w:p w:rsidR="00FE21C6" w:rsidRDefault="00FE21C6" w:rsidP="002F0CB8">
      <w:pPr>
        <w:pStyle w:val="a3"/>
        <w:spacing w:before="0" w:beforeAutospacing="0" w:after="300" w:afterAutospacing="0"/>
        <w:jc w:val="right"/>
        <w:textAlignment w:val="baseline"/>
        <w:rPr>
          <w:color w:val="000000" w:themeColor="text1"/>
          <w:sz w:val="28"/>
          <w:szCs w:val="28"/>
        </w:rPr>
      </w:pPr>
    </w:p>
    <w:p w:rsidR="00FE21C6" w:rsidRDefault="00FE21C6" w:rsidP="002F0CB8">
      <w:pPr>
        <w:pStyle w:val="a3"/>
        <w:spacing w:before="0" w:beforeAutospacing="0" w:after="300" w:afterAutospacing="0"/>
        <w:jc w:val="right"/>
        <w:textAlignment w:val="baseline"/>
        <w:rPr>
          <w:color w:val="000000" w:themeColor="text1"/>
          <w:sz w:val="28"/>
          <w:szCs w:val="28"/>
        </w:rPr>
      </w:pPr>
    </w:p>
    <w:p w:rsidR="00FE21C6" w:rsidRDefault="00FE21C6" w:rsidP="002F0CB8">
      <w:pPr>
        <w:pStyle w:val="a3"/>
        <w:spacing w:before="0" w:beforeAutospacing="0" w:after="300" w:afterAutospacing="0"/>
        <w:jc w:val="right"/>
        <w:textAlignment w:val="baseline"/>
        <w:rPr>
          <w:color w:val="000000" w:themeColor="text1"/>
          <w:sz w:val="28"/>
          <w:szCs w:val="28"/>
        </w:rPr>
      </w:pPr>
    </w:p>
    <w:p w:rsidR="00FE21C6" w:rsidRDefault="00FE21C6" w:rsidP="002F0CB8">
      <w:pPr>
        <w:pStyle w:val="a3"/>
        <w:spacing w:before="0" w:beforeAutospacing="0" w:after="300" w:afterAutospacing="0"/>
        <w:jc w:val="right"/>
        <w:textAlignment w:val="baseline"/>
        <w:rPr>
          <w:color w:val="000000" w:themeColor="text1"/>
          <w:sz w:val="28"/>
          <w:szCs w:val="28"/>
        </w:rPr>
      </w:pPr>
    </w:p>
    <w:p w:rsidR="00FE21C6" w:rsidRDefault="00FE21C6" w:rsidP="002F0CB8">
      <w:pPr>
        <w:pStyle w:val="a3"/>
        <w:spacing w:before="0" w:beforeAutospacing="0" w:after="300" w:afterAutospacing="0"/>
        <w:jc w:val="right"/>
        <w:textAlignment w:val="baseline"/>
        <w:rPr>
          <w:color w:val="000000" w:themeColor="text1"/>
          <w:sz w:val="28"/>
          <w:szCs w:val="28"/>
        </w:rPr>
      </w:pPr>
    </w:p>
    <w:p w:rsidR="00FE21C6" w:rsidRDefault="00FE21C6" w:rsidP="002F0CB8">
      <w:pPr>
        <w:pStyle w:val="a3"/>
        <w:spacing w:before="0" w:beforeAutospacing="0" w:after="300" w:afterAutospacing="0"/>
        <w:jc w:val="right"/>
        <w:textAlignment w:val="baseline"/>
        <w:rPr>
          <w:color w:val="000000" w:themeColor="text1"/>
          <w:sz w:val="28"/>
          <w:szCs w:val="28"/>
        </w:rPr>
      </w:pPr>
    </w:p>
    <w:p w:rsidR="00FE21C6" w:rsidRDefault="00FE21C6" w:rsidP="002F0CB8">
      <w:pPr>
        <w:pStyle w:val="a3"/>
        <w:spacing w:before="0" w:beforeAutospacing="0" w:after="300" w:afterAutospacing="0"/>
        <w:jc w:val="right"/>
        <w:textAlignment w:val="baseline"/>
        <w:rPr>
          <w:color w:val="000000" w:themeColor="text1"/>
          <w:sz w:val="28"/>
          <w:szCs w:val="28"/>
        </w:rPr>
      </w:pPr>
    </w:p>
    <w:p w:rsidR="00FE21C6" w:rsidRDefault="00FE21C6" w:rsidP="002F0CB8">
      <w:pPr>
        <w:pStyle w:val="a3"/>
        <w:spacing w:before="0" w:beforeAutospacing="0" w:after="300" w:afterAutospacing="0"/>
        <w:jc w:val="right"/>
        <w:textAlignment w:val="baseline"/>
        <w:rPr>
          <w:color w:val="000000" w:themeColor="text1"/>
          <w:sz w:val="28"/>
          <w:szCs w:val="28"/>
        </w:rPr>
      </w:pPr>
    </w:p>
    <w:p w:rsidR="00FE21C6" w:rsidRDefault="00FE21C6" w:rsidP="002F0CB8">
      <w:pPr>
        <w:pStyle w:val="a3"/>
        <w:spacing w:before="0" w:beforeAutospacing="0" w:after="300" w:afterAutospacing="0"/>
        <w:jc w:val="right"/>
        <w:textAlignment w:val="baseline"/>
        <w:rPr>
          <w:color w:val="000000" w:themeColor="text1"/>
          <w:sz w:val="28"/>
          <w:szCs w:val="28"/>
        </w:rPr>
      </w:pPr>
    </w:p>
    <w:p w:rsidR="00FE21C6" w:rsidRDefault="00FE21C6" w:rsidP="002F0CB8">
      <w:pPr>
        <w:pStyle w:val="a3"/>
        <w:spacing w:before="0" w:beforeAutospacing="0" w:after="300" w:afterAutospacing="0"/>
        <w:jc w:val="right"/>
        <w:textAlignment w:val="baseline"/>
        <w:rPr>
          <w:color w:val="000000" w:themeColor="text1"/>
          <w:sz w:val="28"/>
          <w:szCs w:val="28"/>
        </w:rPr>
      </w:pPr>
    </w:p>
    <w:p w:rsidR="00FE21C6" w:rsidRDefault="00FE21C6" w:rsidP="002F0CB8">
      <w:pPr>
        <w:pStyle w:val="a3"/>
        <w:spacing w:before="0" w:beforeAutospacing="0" w:after="300" w:afterAutospacing="0"/>
        <w:jc w:val="right"/>
        <w:textAlignment w:val="baseline"/>
        <w:rPr>
          <w:color w:val="000000" w:themeColor="text1"/>
          <w:sz w:val="28"/>
          <w:szCs w:val="28"/>
        </w:rPr>
      </w:pPr>
    </w:p>
    <w:p w:rsidR="006917F4" w:rsidRDefault="006917F4" w:rsidP="006917F4">
      <w:pPr>
        <w:pStyle w:val="a3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</w:p>
    <w:p w:rsidR="00FE5BD7" w:rsidRPr="00FE21C6" w:rsidRDefault="00FE5BD7" w:rsidP="00FE21C6">
      <w:pPr>
        <w:pStyle w:val="a3"/>
        <w:spacing w:before="0" w:beforeAutospacing="0" w:after="300" w:afterAutospacing="0"/>
        <w:jc w:val="right"/>
        <w:textAlignment w:val="baseline"/>
        <w:rPr>
          <w:color w:val="000000" w:themeColor="text1"/>
          <w:sz w:val="28"/>
          <w:szCs w:val="28"/>
        </w:rPr>
      </w:pPr>
      <w:r w:rsidRPr="002F0CB8">
        <w:rPr>
          <w:color w:val="000000" w:themeColor="text1"/>
          <w:sz w:val="28"/>
          <w:szCs w:val="28"/>
        </w:rPr>
        <w:t>ОНДПР Центрального района</w:t>
      </w:r>
    </w:p>
    <w:sectPr w:rsidR="00FE5BD7" w:rsidRPr="00FE2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52F0E"/>
    <w:multiLevelType w:val="multilevel"/>
    <w:tmpl w:val="C336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C4"/>
    <w:rsid w:val="002F0CB8"/>
    <w:rsid w:val="003423C4"/>
    <w:rsid w:val="006917F4"/>
    <w:rsid w:val="00730850"/>
    <w:rsid w:val="00FE21C6"/>
    <w:rsid w:val="00FE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2579A"/>
  <w15:chartTrackingRefBased/>
  <w15:docId w15:val="{6018BC80-460B-4294-BE7F-8E009C4A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E5B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5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5B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2023-01-27T07:33:00Z</dcterms:created>
  <dcterms:modified xsi:type="dcterms:W3CDTF">2024-12-13T18:21:00Z</dcterms:modified>
</cp:coreProperties>
</file>