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78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 w:themeColor="text1"/>
          <w:sz w:val="28"/>
          <w:szCs w:val="20"/>
        </w:rPr>
      </w:pPr>
      <w:r w:rsidRPr="00AD57B4">
        <w:rPr>
          <w:b/>
          <w:color w:val="000000" w:themeColor="text1"/>
          <w:sz w:val="28"/>
          <w:szCs w:val="20"/>
        </w:rPr>
        <w:t>Безопасное использование электрообогревателей</w:t>
      </w:r>
      <w:r w:rsidR="00AD57B4">
        <w:rPr>
          <w:b/>
          <w:color w:val="000000" w:themeColor="text1"/>
          <w:sz w:val="28"/>
          <w:szCs w:val="20"/>
        </w:rPr>
        <w:t>.</w:t>
      </w:r>
    </w:p>
    <w:p w:rsidR="00841478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</w:p>
    <w:p w:rsidR="00841478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Соблюдение правил пожарной безопасности при использовании электрообогревателей защитит и от</w:t>
      </w:r>
      <w:r w:rsidR="000E0403" w:rsidRPr="00AD57B4">
        <w:rPr>
          <w:color w:val="000000" w:themeColor="text1"/>
          <w:sz w:val="28"/>
          <w:szCs w:val="20"/>
        </w:rPr>
        <w:t xml:space="preserve"> холода, и от пожара. Как любой</w:t>
      </w:r>
      <w:r w:rsidRPr="00AD57B4">
        <w:rPr>
          <w:color w:val="000000" w:themeColor="text1"/>
          <w:sz w:val="28"/>
          <w:szCs w:val="20"/>
        </w:rPr>
        <w:t xml:space="preserve"> прибор, электрообогреватель требует осторожного обращения. Кроме того, необходимо следить за тем, чтобы электросеть не была перегружена, а сам электроприбор находился на достаточном расстоянии от легковоспламеняющихся предметов. </w:t>
      </w:r>
    </w:p>
    <w:p w:rsidR="00841478" w:rsidRPr="00AD57B4" w:rsidRDefault="000E0403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rStyle w:val="a4"/>
          <w:color w:val="000000" w:themeColor="text1"/>
          <w:sz w:val="28"/>
          <w:szCs w:val="20"/>
          <w:bdr w:val="none" w:sz="0" w:space="0" w:color="auto" w:frame="1"/>
        </w:rPr>
        <w:t xml:space="preserve">Управление по Центральному району Главного управления МЧС России по Санкт-Петербургу </w:t>
      </w:r>
      <w:r w:rsidR="00841478" w:rsidRPr="00AD57B4">
        <w:rPr>
          <w:rStyle w:val="a4"/>
          <w:color w:val="000000" w:themeColor="text1"/>
          <w:sz w:val="28"/>
          <w:szCs w:val="20"/>
          <w:bdr w:val="none" w:sz="0" w:space="0" w:color="auto" w:frame="1"/>
        </w:rPr>
        <w:t>напоминает основные правила пожарной безопасности при использовании электрообогревателей: 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важно помнить, что у каждого прибора есть свой срок эксплуатации, который в среднем составляет около 10 лет. Использование свыше установленного срока может привести к печальным последствиям;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систематически проводите проверку исправности электропроводки, розеток, щитков и штепсельных вилок обогревателя; 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следите за состоянием обогревательного прибора: вовремя ремонтируйте и заменяйте детали, если они вышли из строя;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 xml:space="preserve">- используйте приборы, изготовленные только промышленным способом, ни при каких обстоятельствах не </w:t>
      </w:r>
      <w:r w:rsidR="000E0403" w:rsidRPr="00AD57B4">
        <w:rPr>
          <w:color w:val="000000" w:themeColor="text1"/>
          <w:sz w:val="28"/>
          <w:szCs w:val="20"/>
        </w:rPr>
        <w:t>пользуйтесь поврежденными, самодельными</w:t>
      </w:r>
      <w:r w:rsidRPr="00AD57B4">
        <w:rPr>
          <w:color w:val="000000" w:themeColor="text1"/>
          <w:sz w:val="28"/>
          <w:szCs w:val="20"/>
        </w:rPr>
        <w:t xml:space="preserve"> </w:t>
      </w:r>
      <w:r w:rsidR="000E0403" w:rsidRPr="00AD57B4">
        <w:rPr>
          <w:color w:val="000000" w:themeColor="text1"/>
          <w:sz w:val="28"/>
          <w:szCs w:val="20"/>
        </w:rPr>
        <w:t>электрообогревателями</w:t>
      </w:r>
      <w:r w:rsidRPr="00AD57B4">
        <w:rPr>
          <w:color w:val="000000" w:themeColor="text1"/>
          <w:sz w:val="28"/>
          <w:szCs w:val="20"/>
        </w:rPr>
        <w:t>;</w:t>
      </w:r>
    </w:p>
    <w:p w:rsidR="000E0403" w:rsidRPr="00AD57B4" w:rsidRDefault="00841478" w:rsidP="000E04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следует избегать перегрузки на электросеть, в случае включения сразу нескольких мощных потребителей энергии;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убедитесь, что штекер вставлен в розетку плотно, иначе обогреватель может перегреться и стать причиной пожара;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не оставляйте включенным электрообогреватели на ночь, не используйте их для сушки вещей;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не позволяйте детям играть с электрообогревателями;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 xml:space="preserve">- устанавливайте электрообогреватель на безопасном расстоянии от занавесок или мебели. 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 xml:space="preserve">Также нельзя устанавливать электрообогреватель в </w:t>
      </w:r>
      <w:proofErr w:type="gramStart"/>
      <w:r w:rsidRPr="00AD57B4">
        <w:rPr>
          <w:color w:val="000000" w:themeColor="text1"/>
          <w:sz w:val="28"/>
          <w:szCs w:val="20"/>
        </w:rPr>
        <w:t>захламленных</w:t>
      </w:r>
      <w:proofErr w:type="gramEnd"/>
      <w:r w:rsidRPr="00AD57B4">
        <w:rPr>
          <w:color w:val="000000" w:themeColor="text1"/>
          <w:sz w:val="28"/>
          <w:szCs w:val="20"/>
        </w:rPr>
        <w:t xml:space="preserve"> и замусоренных помещениях;</w:t>
      </w:r>
    </w:p>
    <w:p w:rsidR="000E0403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- не размещайте сетевы</w:t>
      </w:r>
      <w:r w:rsidR="000E0403" w:rsidRPr="00AD57B4">
        <w:rPr>
          <w:color w:val="000000" w:themeColor="text1"/>
          <w:sz w:val="28"/>
          <w:szCs w:val="20"/>
        </w:rPr>
        <w:t xml:space="preserve">е провода обогревателя под коврами и другими </w:t>
      </w:r>
      <w:r w:rsidRPr="00AD57B4">
        <w:rPr>
          <w:color w:val="000000" w:themeColor="text1"/>
          <w:sz w:val="28"/>
          <w:szCs w:val="20"/>
        </w:rPr>
        <w:t>покрытия</w:t>
      </w:r>
      <w:r w:rsidR="000E0403" w:rsidRPr="00AD57B4">
        <w:rPr>
          <w:color w:val="000000" w:themeColor="text1"/>
          <w:sz w:val="28"/>
          <w:szCs w:val="20"/>
        </w:rPr>
        <w:t>ми</w:t>
      </w:r>
      <w:r w:rsidRPr="00AD57B4">
        <w:rPr>
          <w:color w:val="000000" w:themeColor="text1"/>
          <w:sz w:val="28"/>
          <w:szCs w:val="20"/>
        </w:rPr>
        <w:t>;</w:t>
      </w:r>
    </w:p>
    <w:p w:rsidR="00841478" w:rsidRPr="00AD57B4" w:rsidRDefault="00841478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Будьте осторожны</w:t>
      </w:r>
      <w:r w:rsidR="000E0403" w:rsidRPr="00AD57B4">
        <w:rPr>
          <w:color w:val="000000" w:themeColor="text1"/>
          <w:sz w:val="28"/>
          <w:szCs w:val="20"/>
        </w:rPr>
        <w:t xml:space="preserve"> и внимательны</w:t>
      </w:r>
      <w:r w:rsidRPr="00AD57B4">
        <w:rPr>
          <w:color w:val="000000" w:themeColor="text1"/>
          <w:sz w:val="28"/>
          <w:szCs w:val="20"/>
        </w:rPr>
        <w:t>!</w:t>
      </w:r>
      <w:r w:rsidR="000E0403" w:rsidRPr="00AD57B4">
        <w:rPr>
          <w:color w:val="000000" w:themeColor="text1"/>
          <w:sz w:val="28"/>
          <w:szCs w:val="20"/>
        </w:rPr>
        <w:t xml:space="preserve"> Берегите свою жизнь!</w:t>
      </w:r>
    </w:p>
    <w:p w:rsidR="000E0403" w:rsidRPr="00AD57B4" w:rsidRDefault="000E0403" w:rsidP="008414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0"/>
        </w:rPr>
      </w:pPr>
    </w:p>
    <w:p w:rsidR="000E0403" w:rsidRPr="00AD57B4" w:rsidRDefault="000E0403" w:rsidP="000E040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 w:themeColor="text1"/>
          <w:sz w:val="28"/>
          <w:szCs w:val="20"/>
        </w:rPr>
      </w:pPr>
      <w:bookmarkStart w:id="0" w:name="_GoBack"/>
      <w:r w:rsidRPr="00AD57B4">
        <w:rPr>
          <w:color w:val="000000" w:themeColor="text1"/>
          <w:sz w:val="28"/>
          <w:szCs w:val="20"/>
        </w:rPr>
        <w:t>Управление по Центральному району</w:t>
      </w:r>
    </w:p>
    <w:p w:rsidR="000E0403" w:rsidRPr="00AD57B4" w:rsidRDefault="00AD57B4" w:rsidP="000E040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000000" w:themeColor="text1"/>
          <w:sz w:val="28"/>
          <w:szCs w:val="20"/>
        </w:rPr>
      </w:pPr>
      <w:r w:rsidRPr="00AD57B4">
        <w:rPr>
          <w:color w:val="000000" w:themeColor="text1"/>
          <w:sz w:val="28"/>
          <w:szCs w:val="20"/>
        </w:rPr>
        <w:t>23.10.2024</w:t>
      </w:r>
    </w:p>
    <w:bookmarkEnd w:id="0"/>
    <w:p w:rsidR="00A66536" w:rsidRDefault="00A66536"/>
    <w:sectPr w:rsidR="00A66536" w:rsidSect="00A6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478"/>
    <w:rsid w:val="000E0403"/>
    <w:rsid w:val="00841478"/>
    <w:rsid w:val="00A66536"/>
    <w:rsid w:val="00A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1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PC1</cp:lastModifiedBy>
  <cp:revision>3</cp:revision>
  <dcterms:created xsi:type="dcterms:W3CDTF">2020-10-22T11:03:00Z</dcterms:created>
  <dcterms:modified xsi:type="dcterms:W3CDTF">2024-10-29T17:57:00Z</dcterms:modified>
</cp:coreProperties>
</file>